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5773C073" wp14:editId="0EAAE235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CB4CA58" wp14:editId="4EC3698F">
            <wp:simplePos x="0" y="0"/>
            <wp:positionH relativeFrom="margin">
              <wp:posOffset>5105400</wp:posOffset>
            </wp:positionH>
            <wp:positionV relativeFrom="paragraph">
              <wp:posOffset>9525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r>
        <w:rPr>
          <w:rFonts w:ascii="Arial" w:hAnsi="Arial" w:cs="Arial"/>
          <w:b/>
          <w:sz w:val="24"/>
          <w:szCs w:val="24"/>
        </w:rPr>
        <w:t>OCTAVA</w:t>
      </w:r>
      <w:r>
        <w:rPr>
          <w:rFonts w:ascii="Arial" w:hAnsi="Arial" w:cs="Arial"/>
          <w:b/>
          <w:sz w:val="24"/>
          <w:szCs w:val="24"/>
        </w:rPr>
        <w:t xml:space="preserve"> DE ACTIVIDADES DE LA </w:t>
      </w: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REGIDURÍA DE ASISTENCIA SOCIAL DEL MUNICIPIO DE</w:t>
      </w: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AYUTLA, JALISCO.</w:t>
      </w:r>
      <w:r w:rsidRPr="00DE04FD">
        <w:rPr>
          <w:rFonts w:ascii="Arial" w:hAnsi="Arial" w:cs="Arial"/>
          <w:b/>
          <w:sz w:val="24"/>
          <w:szCs w:val="24"/>
        </w:rPr>
        <w:t xml:space="preserve"> 2015-2018.</w:t>
      </w:r>
    </w:p>
    <w:p w:rsidR="0028320F" w:rsidRPr="00DE04FD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Pr="00DE04FD" w:rsidRDefault="0028320F" w:rsidP="002832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04FD">
        <w:rPr>
          <w:rFonts w:ascii="Arial" w:hAnsi="Arial" w:cs="Arial"/>
          <w:sz w:val="24"/>
          <w:szCs w:val="24"/>
        </w:rPr>
        <w:tab/>
        <w:t xml:space="preserve">En Ayutla, Jalisco, </w:t>
      </w:r>
      <w:r>
        <w:rPr>
          <w:rFonts w:ascii="Arial" w:hAnsi="Arial" w:cs="Arial"/>
          <w:sz w:val="24"/>
          <w:szCs w:val="24"/>
        </w:rPr>
        <w:t xml:space="preserve">a 28 veintiocho de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z w:val="24"/>
          <w:szCs w:val="24"/>
        </w:rPr>
        <w:t xml:space="preserve"> de 2017 dos mil diez y siete</w:t>
      </w:r>
      <w:r w:rsidRPr="00DE0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que suscribe C. María Guadalupe Chávez Murguía, Regidora a cargo de la Comisión Edilicia de ASISTENCIA SOCIAL.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 organizaron diversos eventos para los beneficiarios del programa PROSPERA.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320F" w:rsidRDefault="0028320F" w:rsidP="00283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dio información sobre cómo acceder a becas por medio de un portal en internet.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320F" w:rsidRDefault="0028320F" w:rsidP="00283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recibió y entrego el recurso a los adultos mayores beneficiados por el programa de 65 y más, tanto en esta cabecera Municipal como en diferentes localidades. </w:t>
      </w:r>
    </w:p>
    <w:p w:rsidR="0028320F" w:rsidRDefault="0028320F" w:rsidP="00283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sigue trabajando en los desayunadores para personas de la tercera edad que se encuentran solos, que poseen alguna discapacidad o que son vulnerable.</w:t>
      </w:r>
    </w:p>
    <w:p w:rsidR="0028320F" w:rsidRPr="004802AE" w:rsidRDefault="0028320F" w:rsidP="0028320F"/>
    <w:p w:rsidR="0028320F" w:rsidRDefault="0028320F" w:rsidP="0028320F"/>
    <w:p w:rsidR="0028320F" w:rsidRDefault="0028320F" w:rsidP="0028320F"/>
    <w:p w:rsidR="0028320F" w:rsidRDefault="0028320F" w:rsidP="0028320F"/>
    <w:p w:rsidR="0028320F" w:rsidRDefault="0028320F" w:rsidP="0028320F"/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39B579C0" wp14:editId="020C9CAF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590550" cy="669290"/>
            <wp:effectExtent l="0" t="0" r="0" b="0"/>
            <wp:wrapSquare wrapText="bothSides"/>
            <wp:docPr id="3" name="Imagen 3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2336" behindDoc="0" locked="0" layoutInCell="1" allowOverlap="1" wp14:anchorId="38E3A890" wp14:editId="10C65EA1">
            <wp:simplePos x="0" y="0"/>
            <wp:positionH relativeFrom="margin">
              <wp:posOffset>5057775</wp:posOffset>
            </wp:positionH>
            <wp:positionV relativeFrom="paragraph">
              <wp:posOffset>10795</wp:posOffset>
            </wp:positionV>
            <wp:extent cx="474345" cy="552450"/>
            <wp:effectExtent l="0" t="0" r="1905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GUADALUPE CHÁVEZ MURGUÍA</w:t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de Ecología</w:t>
      </w: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LCPF. Paola Gómez Cárdenas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Néstor Librado Topete Zamorano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del DIF Ayutla.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Director de Desarrollo Social</w:t>
      </w: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320F" w:rsidRDefault="0028320F" w:rsidP="0028320F">
      <w:pPr>
        <w:spacing w:after="0"/>
        <w:jc w:val="both"/>
      </w:pP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La presente hoja de firmas corresponde al Acta de Trabajo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Trimestral,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la Regiduría de </w:t>
      </w:r>
      <w:r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>Asistencia Social</w:t>
      </w:r>
      <w:r w:rsidRPr="00B05A1C">
        <w:rPr>
          <w:rFonts w:ascii="Times New Roman" w:eastAsia="Times New Roman" w:hAnsi="Times New Roman" w:cs="Times New Roman"/>
          <w:color w:val="7F7F7F" w:themeColor="text1" w:themeTint="80"/>
          <w:sz w:val="20"/>
          <w:szCs w:val="24"/>
          <w:lang w:val="es-ES_tradnl" w:eastAsia="es-ES"/>
        </w:rPr>
        <w:t xml:space="preserve"> de Ayutla, Jalisco 2015-2018.</w:t>
      </w:r>
      <w:r w:rsidRPr="00B05A1C">
        <w:rPr>
          <w:color w:val="7F7F7F" w:themeColor="text1" w:themeTint="80"/>
        </w:rPr>
        <w:t xml:space="preserve"> </w:t>
      </w:r>
    </w:p>
    <w:p w:rsidR="0028320F" w:rsidRDefault="0028320F" w:rsidP="0028320F">
      <w:bookmarkStart w:id="0" w:name="_GoBack"/>
      <w:bookmarkEnd w:id="0"/>
    </w:p>
    <w:p w:rsidR="001F6E1A" w:rsidRDefault="001F6E1A"/>
    <w:sectPr w:rsidR="001F6E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0F"/>
    <w:rsid w:val="001F6E1A"/>
    <w:rsid w:val="0028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0E4-1855-4BB0-97D9-3A6EF22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0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2017-08-03T17:35:00Z</dcterms:created>
  <dcterms:modified xsi:type="dcterms:W3CDTF">2017-08-03T17:37:00Z</dcterms:modified>
</cp:coreProperties>
</file>